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EA" w:rsidRDefault="00B56BEA" w:rsidP="00B56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 мероприятий МБОУ «СОШ № 2 им. Героя РФ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А.В.Воскресенского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B56BEA" w:rsidRDefault="00B56BEA" w:rsidP="00B56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класса на 2020-2021 уч. год </w:t>
      </w:r>
    </w:p>
    <w:p w:rsidR="00B56BEA" w:rsidRDefault="00B56BEA" w:rsidP="00B56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реализации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всероссийского проект «Культурный норматив школьника»</w:t>
      </w:r>
    </w:p>
    <w:p w:rsidR="00B56BEA" w:rsidRDefault="00B56BEA" w:rsidP="00B56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6BEA" w:rsidRDefault="00B56BEA" w:rsidP="00B56BEA">
      <w:pPr>
        <w:spacing w:line="240" w:lineRule="auto"/>
        <w:ind w:left="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Цель проекта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Культурное просвещение обучающихся,</w:t>
      </w:r>
      <w:r>
        <w:rPr>
          <w:rFonts w:ascii="Times New Roman" w:eastAsia="Times New Roman" w:hAnsi="Times New Roman"/>
          <w:b/>
          <w:bCs/>
          <w:i/>
          <w:i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активное привлечение детей и молодежи к изучению художественной культуры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искусства, мотивация школьников к освоению ценностей отечественной культуры и повышение культурного уровня подрастающего поколения.</w:t>
      </w:r>
    </w:p>
    <w:p w:rsidR="00B56BEA" w:rsidRDefault="00B56BEA" w:rsidP="00B56BEA">
      <w:pPr>
        <w:spacing w:line="240" w:lineRule="auto"/>
        <w:ind w:left="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Задачи проекта:</w:t>
      </w:r>
    </w:p>
    <w:p w:rsidR="00B56BEA" w:rsidRDefault="00B56BEA" w:rsidP="00B56BEA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Symbol" w:eastAsia="Symbol" w:hAnsi="Symbol" w:cs="Symbol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Составить план мероприятий культурного просвещения школьников через их активное погружение в культурное пространство страны, региона, города;</w:t>
      </w:r>
    </w:p>
    <w:p w:rsidR="00B56BEA" w:rsidRDefault="00B56BEA" w:rsidP="00B56BEA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Symbol" w:eastAsia="Symbol" w:hAnsi="Symbol" w:cs="Symbol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разработать механизмы погружения обучающихся в отечественный и мировой культурный контекст на основе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нормативов посещения различных видов учреждений культуры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B56BEA" w:rsidRDefault="00B56BEA" w:rsidP="00B56BEA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Symbol" w:eastAsia="Symbol" w:hAnsi="Symbol" w:cs="Symbol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повысить общий уровень знаний школьников о культурном богатстве страны, развить художественный вкус путем знакомства с произведениями культуры и искусства, рекомендованными в перечнях по видам искусств, в том числе с использованием информационных ресурсов культуры;</w:t>
      </w:r>
    </w:p>
    <w:p w:rsidR="00B56BEA" w:rsidRDefault="00B56BEA" w:rsidP="00B56BEA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Symbol" w:eastAsia="Symbol" w:hAnsi="Symbol" w:cs="Symbol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сформировать эмоционально-ценностное и эстетическое восприятие мира искусства, навыки и умения отражать собственное мнение о произведении искусства в текстовой форме;</w:t>
      </w:r>
    </w:p>
    <w:p w:rsidR="00B56BEA" w:rsidRDefault="00B56BEA" w:rsidP="00B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56BEA" w:rsidRDefault="00B56BEA" w:rsidP="00B56B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Идея проекта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предоставить школьникам дополнительные возможности для знакомства с лучшими образцами культуры и искусства.</w:t>
      </w:r>
    </w:p>
    <w:p w:rsidR="00B56BEA" w:rsidRDefault="00B56BEA" w:rsidP="00B56BE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6BEA" w:rsidRDefault="00B56BEA" w:rsidP="00B56BEA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 мероприятий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 в соответствии с методическими рекомендациями по реализации Проекта разработаны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положений Указа Президента Российской Федерации «О национальных целях и стратегических задачах развития Российской Федерации на период до 2024 года» от 7.05.2018 №204; в соответствии с Федеральным законом от 29.12.2012 №273-ФЗ «Об образовании в Российской Федерации»; Стратегией национальной безопасности Российской Федерации (Указ Президента Российской Федерации от 31.12.2015 №683); Стратегией развития информационного общества в Российской Федерации на 2017-2030 годы (Указ Президента Российской Федерации от 09.05.2017 №203); с Указом Президента Российской Федерации «Об утверждении Основ государственной культурной политики» от 24.12.2014 №808;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Стратегией развития и воспитания в Российской Федерации на период до 2025 года (Распоряжение Правительства Российской Федерации от 29.05.2015 №996-р); Стратегией государственной культурной политики на период до 2030 года (Распоряжение Правительства Российской Федерации от 29.02.2016 № 326-р); Концепцией государственной семейной политики в Российской  Федерации на период до 2025 года (Распоряжение Правительства Российской Федерации от 25.08.2014 №1618-р);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Национальной стратегии действий в интересах детей на 2012-2017 годы; утвержденной Указом Президента Российской Федерации от 1 июня 2012 г. N 761 «О Национальной стратегии действий в интересах детей на 2012-2017 г» с учетом положений Федеральных государственных образовательных стандартов общего образования.</w:t>
      </w:r>
    </w:p>
    <w:p w:rsidR="00B56BEA" w:rsidRDefault="00B56BEA" w:rsidP="00B56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Предметное содержание:</w:t>
      </w:r>
    </w:p>
    <w:p w:rsidR="00B56BEA" w:rsidRDefault="00B56BEA" w:rsidP="00B56BE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Блок «Культпоход»</w:t>
      </w:r>
    </w:p>
    <w:p w:rsidR="00B56BEA" w:rsidRDefault="00B56BEA" w:rsidP="00B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Предполагает организованные выезды учащихся (по классам) вместе с классным руководителем в учреждения культуры на мероприятия в соответствии с утвержденным планом «Культпохода. Нормативный режим посещения школьниками каждого класса учреждений культуры и участия в культурных мероприятиях в рамках «Культпоходов»: 1 раз в месяц в один из учебных дней, установленный администрацией школы, в период с сентября по март.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Всего – 7 выездов и 7 мероприятий, по 1 мероприятию каждого направления искусства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Мероприятия и порядок ознакомления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данными направлениями искусства классный руководитель каждого класса определяет самостоятельно. Форма общения с произведениями культуры – «живой звук».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Виды организации взаимодействия с произведениями культуры: спектакли, концерты, выставки, кинопрокаты, экскурсии (в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виртуальные), фестивали,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радиоспектакли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т.д.</w:t>
      </w:r>
      <w:proofErr w:type="gramEnd"/>
    </w:p>
    <w:p w:rsidR="00B56BEA" w:rsidRDefault="00B56BEA" w:rsidP="00B56B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56BEA" w:rsidRDefault="00B56BEA" w:rsidP="00B56BE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Блок «Культурный клуб»</w:t>
      </w:r>
    </w:p>
    <w:p w:rsidR="00B56BEA" w:rsidRDefault="00B56BEA" w:rsidP="00B56BE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Участвуют в мероприятиях данного блока школьники по желанию и по интересам, мероприятия выбирают самостоятельно. Каждый месяц (с сентября по март) учреждения культуры организуют культурные мероприятия по каждому направлению искусства для каждой возрастной группы.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Виды организации взаимодействия с произведениями культуры: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мастерклассы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встречи, беседы, интервью с деятелями культуры (писателями, поэтами, артистами, художниками и др.),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игры, викторины по произведениям искусства, вечера (литературные, музыкальные, культурные и т.п.), флэш-мобы, путешествия, спектакли, кинопоказы, лекции-семинары и др.</w:t>
      </w:r>
      <w:proofErr w:type="gramEnd"/>
    </w:p>
    <w:p w:rsidR="00B56BEA" w:rsidRDefault="00B56BEA" w:rsidP="00B56B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Блок «Цифровая культура»</w:t>
      </w:r>
    </w:p>
    <w:p w:rsidR="00B56BEA" w:rsidRDefault="00B56BEA" w:rsidP="00B56BE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обеспечения удаленного доступа к произведениям искусства, в том числе из списка рекомендованных, на специализированных порталах о культуре, представлены лучшие образцы.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организации взаимодействия с произведениями культуры: аудио-, видеозаписи спектаклей, театральных постановок, концертов, концертных номеров, кинофильмов, встреч, литературных вечеров, выступлений артистов, выставок, экскурсий и др.</w:t>
      </w:r>
      <w:proofErr w:type="gramEnd"/>
    </w:p>
    <w:p w:rsidR="00B56BEA" w:rsidRDefault="00B56BEA" w:rsidP="00B56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Форматы освоения программы:</w:t>
      </w:r>
    </w:p>
    <w:p w:rsidR="00B56BEA" w:rsidRDefault="00B56BEA" w:rsidP="00B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«Культпоход»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предполагает обязательное посещение учреждений культуры в регионе: киностудий, телестудий, мест, связанных с фильмами, киноиндустрией, деятелями кино и телевидения. Периодичность культпохода по теме кино — 1 раз в год.</w:t>
      </w:r>
    </w:p>
    <w:p w:rsidR="00B56BEA" w:rsidRDefault="00B56BEA" w:rsidP="00B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«Культурный клуб»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предполагает регулярные занятия с педагогом на территории, выделенной под клуб. Периодичность работы клуба — до 1 раза в неделю, в зависимости от инфраструктуры населенного пункта.</w:t>
      </w:r>
    </w:p>
    <w:p w:rsidR="00B56BEA" w:rsidRDefault="00B56BEA" w:rsidP="00B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«Цифровая культура»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— предполагает самостоятельный просмотр фильмов и контроль знаний посредством специальных ресурсов в сети Интернет. Зависит от обеспеченности населенного пункта и домохозяйств широкополосным доступом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Интернет. В ряде случаев может рассматриваться возможность организации доступа к контенту на носителях.</w:t>
      </w:r>
    </w:p>
    <w:p w:rsidR="00B56BEA" w:rsidRDefault="00B56BEA" w:rsidP="00B56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Форма контроля:</w:t>
      </w:r>
    </w:p>
    <w:p w:rsidR="00B56BEA" w:rsidRDefault="00B56BEA" w:rsidP="00B56BE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Культурный дневник. С целью предоставления школьнику возможности фиксировать свои впечатления от культурного мероприятия или произведения искусства, каждому региону рекомендуется разработать Культурный дневник.</w:t>
      </w:r>
    </w:p>
    <w:p w:rsidR="00B56BEA" w:rsidRDefault="00B56BEA" w:rsidP="00B56BE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Испытания на сдачу Культурного норматива проводятся в конце учебного года. Дату проведения испытаний на сдачу норматива определяет субъект Российской Федерации, но не позднее 30 апреля.</w:t>
      </w:r>
    </w:p>
    <w:p w:rsidR="00B56BEA" w:rsidRDefault="00B56BEA" w:rsidP="00B56B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56BEA" w:rsidRDefault="00B56BEA" w:rsidP="00B56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План мероприятий  «Культурного норматива школьника»</w:t>
      </w:r>
    </w:p>
    <w:p w:rsidR="00B56BEA" w:rsidRDefault="00B56BEA" w:rsidP="00B56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МБОУ «СОШ № 2 им. Героя РФ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А.В.Воскресенского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B56BEA" w:rsidRDefault="00B56BEA" w:rsidP="00B56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1340" w:type="dxa"/>
        <w:tblInd w:w="-1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130"/>
        <w:gridCol w:w="1984"/>
        <w:gridCol w:w="1559"/>
        <w:gridCol w:w="3261"/>
        <w:gridCol w:w="2268"/>
      </w:tblGrid>
      <w:tr w:rsidR="00B56BEA" w:rsidTr="00B56BEA"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освоения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B56BEA" w:rsidTr="00B56BEA">
        <w:tc>
          <w:tcPr>
            <w:tcW w:w="11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Культпоход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«Краски родной природы»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</w:tr>
      <w:tr w:rsidR="00B56BEA" w:rsidTr="00B56BEA">
        <w:tc>
          <w:tcPr>
            <w:tcW w:w="11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«Музей и коллекционер»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5-8 класс</w:t>
            </w:r>
          </w:p>
        </w:tc>
      </w:tr>
      <w:tr w:rsidR="00B56BEA" w:rsidTr="00B56BEA">
        <w:tc>
          <w:tcPr>
            <w:tcW w:w="11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«Виртуальный музей»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</w:tr>
      <w:tr w:rsidR="00B56BEA" w:rsidTr="00B56BEA">
        <w:tc>
          <w:tcPr>
            <w:tcW w:w="11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ТЕАТР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регулярные встречи 1-2 раза в месяц, по необходимости одна тема может обсуждаться несколько встреч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Культурный клуб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беседы: «Какие театры бывают».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</w:tr>
      <w:tr w:rsidR="00B56BEA" w:rsidTr="00B56BEA"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ТЕАТР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Культпоход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Большого Драматического театра им. Г.А. Товстоногова (https://teatry.tass.ru/tovstonogova)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</w:tr>
      <w:tr w:rsidR="00B56BEA" w:rsidTr="00B56BEA">
        <w:tc>
          <w:tcPr>
            <w:tcW w:w="11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Цифровая культура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порталом «Культура. РФ».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</w:tr>
      <w:tr w:rsidR="00B56BEA" w:rsidTr="00B56BEA">
        <w:tc>
          <w:tcPr>
            <w:tcW w:w="11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Культпоход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Культпоход в библиотеки города. </w:t>
            </w:r>
          </w:p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15"/>
                <w:shd w:val="clear" w:color="auto" w:fill="FFFFFF"/>
              </w:rPr>
              <w:t>Сосновоборская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15"/>
                <w:shd w:val="clear" w:color="auto" w:fill="FFFFFF"/>
              </w:rPr>
              <w:t xml:space="preserve"> городская публичная библиотека - отдел детской и юношеской литературы (Детская библиотека)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1-8 класс</w:t>
            </w:r>
          </w:p>
        </w:tc>
      </w:tr>
      <w:tr w:rsidR="00B56BEA" w:rsidTr="00B56BEA">
        <w:tc>
          <w:tcPr>
            <w:tcW w:w="11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АРХИТЕКТУРА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Культурный клуб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tabs>
                <w:tab w:val="left" w:pos="1260"/>
              </w:tabs>
              <w:spacing w:after="0" w:line="240" w:lineRule="auto"/>
              <w:rPr>
                <w:rFonts w:ascii="Symbol" w:eastAsia="Symbol" w:hAnsi="Symbol" w:cs="Symbol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«Архитектура в мультипликации»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просмотр мультфильмов,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>
              <w:rPr>
                <w:rFonts w:ascii="Symbol" w:eastAsia="Symbol" w:hAnsi="Symbol" w:cs="Symbol"/>
                <w:sz w:val="24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которых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воссозданы особенности архитектуры, возникшей в контексте различных культур)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</w:tr>
      <w:tr w:rsidR="00B56BEA" w:rsidTr="00B56BEA">
        <w:tc>
          <w:tcPr>
            <w:tcW w:w="11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«Лицо города» (знакомство с архитектурными достопримечательностями города)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5-8 класс</w:t>
            </w:r>
          </w:p>
        </w:tc>
      </w:tr>
      <w:tr w:rsidR="00B56BEA" w:rsidTr="00B56BEA">
        <w:tc>
          <w:tcPr>
            <w:tcW w:w="11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«Архитектура – тоже летопись мира...»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</w:tr>
      <w:tr w:rsidR="00B56BEA" w:rsidTr="00B56BEA">
        <w:tc>
          <w:tcPr>
            <w:tcW w:w="11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Культпоход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 Театр «Волшебный фонарь»</w:t>
            </w:r>
          </w:p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ДК «Строитель» (спектакли)</w:t>
            </w:r>
          </w:p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Фестивали, концерты «на местах» (в ДК «Строитель»,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Андерсенград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школах)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</w:tr>
      <w:tr w:rsidR="00B56BEA" w:rsidTr="00B56BEA">
        <w:tc>
          <w:tcPr>
            <w:tcW w:w="11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Культурный клуб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Творческое задание: Создание слайд-шоу с музыкальным оформлением на выбранную тему учащимися.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1-8 класс</w:t>
            </w:r>
          </w:p>
        </w:tc>
      </w:tr>
      <w:tr w:rsidR="00B56BEA" w:rsidTr="00B56BEA">
        <w:tc>
          <w:tcPr>
            <w:tcW w:w="11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Культпоход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Виртуальный визит Государственный Эрмитаж г. Санкт-Петербург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</w:tr>
      <w:tr w:rsidR="00B56BEA" w:rsidTr="00B56BEA">
        <w:tc>
          <w:tcPr>
            <w:tcW w:w="11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не менее 1 раза в год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Цифровая культура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Просмотр записей на телеканале «Культура» встреч с писателями.</w:t>
            </w:r>
          </w:p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Просмотр литературных экранизаций на телеканале «Культура».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9-11 класс</w:t>
            </w:r>
          </w:p>
        </w:tc>
      </w:tr>
      <w:tr w:rsidR="00B56BEA" w:rsidTr="00B56BEA">
        <w:tc>
          <w:tcPr>
            <w:tcW w:w="11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1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>НАРОДНАЯ КУЛЬТУРА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1 раза в год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Цифровая культура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видеоконтента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 xml:space="preserve"> о формах народной культуры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9-11 класс</w:t>
            </w:r>
          </w:p>
        </w:tc>
      </w:tr>
      <w:tr w:rsidR="00B56BEA" w:rsidTr="00B56BEA">
        <w:tc>
          <w:tcPr>
            <w:tcW w:w="11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Культурный клуб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Прослушивание аудиозаписей;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1-8 класс</w:t>
            </w:r>
          </w:p>
        </w:tc>
      </w:tr>
      <w:tr w:rsidR="00B56BEA" w:rsidTr="00B56BEA">
        <w:tc>
          <w:tcPr>
            <w:tcW w:w="11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>КИНЕМАТОГРАФ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1 раза в год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Цифровая культура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Создание собственного фильма в любом кин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телеформате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 xml:space="preserve"> (игровой, документальный, анимационный фильм, телепередача, телешоу) группой участников клуба под руководством педагога.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5-9 класс</w:t>
            </w:r>
          </w:p>
        </w:tc>
      </w:tr>
      <w:tr w:rsidR="00B56BEA" w:rsidTr="00B56BEA"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0"/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>ТЕАТР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не менее 1 раза в год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Культпоход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«Оживи персонаж»</w:t>
            </w:r>
          </w:p>
          <w:p w:rsidR="00B56BEA" w:rsidRDefault="00B56BEA">
            <w:pPr>
              <w:spacing w:after="0" w:line="240" w:lineRule="auto"/>
              <w:rPr>
                <w:rFonts w:ascii="Symbol" w:eastAsia="Symbol" w:hAnsi="Symbol" w:cs="Symbol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А.П. Чехов «Каштанка»</w:t>
            </w:r>
          </w:p>
          <w:p w:rsidR="00B56BEA" w:rsidRDefault="00B56BEA">
            <w:pPr>
              <w:spacing w:after="0" w:line="240" w:lineRule="auto"/>
              <w:rPr>
                <w:rFonts w:ascii="Symbol" w:eastAsia="Symbol" w:hAnsi="Symbol" w:cs="Symbol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Драгунский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«Денискины рассказы»</w:t>
            </w:r>
          </w:p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В. Войнович «Жизнь и необычайные приключения солдата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6BEA" w:rsidRDefault="00B56BEA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</w:p>
          <w:p w:rsidR="00B56BEA" w:rsidRDefault="00B56BE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1-4 класс</w:t>
            </w:r>
          </w:p>
          <w:p w:rsidR="00B56BEA" w:rsidRDefault="00B56BE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5-8 класс</w:t>
            </w:r>
          </w:p>
          <w:p w:rsidR="00B56BEA" w:rsidRDefault="00B56BE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9-11 класс</w:t>
            </w:r>
          </w:p>
        </w:tc>
      </w:tr>
      <w:tr w:rsidR="00B56BEA" w:rsidTr="00B56BEA">
        <w:tc>
          <w:tcPr>
            <w:tcW w:w="11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март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>КИНЕМАТОГРАФ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1 раза в год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Культпоход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Посещение кинотеатра Современник</w:t>
            </w:r>
          </w:p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Знакомство с видами кино (игровое, документальное, анимационное, к/м,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/м, телефильм/сериал,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телепередача);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lastRenderedPageBreak/>
              <w:t>1-11 класс</w:t>
            </w:r>
          </w:p>
          <w:p w:rsidR="00B56BEA" w:rsidRDefault="00B56BEA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1-4 класс</w:t>
            </w:r>
          </w:p>
        </w:tc>
      </w:tr>
      <w:tr w:rsidR="00B56BEA" w:rsidTr="00B56BEA">
        <w:tc>
          <w:tcPr>
            <w:tcW w:w="11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>НАРОДНАЯ КУЛЬТУРА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1 раза в год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Культпоход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Посещение праздника «Масленица»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Андерсенград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, Волшебный фонарь)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1-4 класс</w:t>
            </w:r>
          </w:p>
        </w:tc>
      </w:tr>
      <w:tr w:rsidR="00B56BEA" w:rsidTr="00B56BEA"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>КИНЕМАТОГРАФ</w:t>
            </w:r>
          </w:p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1-2 раза в месяц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Просмотр событийного фильма к исторической дате. (Фильмы о войне)</w:t>
            </w:r>
          </w:p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56BEA" w:rsidRDefault="00B56BEA">
            <w:pPr>
              <w:spacing w:after="30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1-11 класс</w:t>
            </w:r>
          </w:p>
        </w:tc>
      </w:tr>
      <w:tr w:rsidR="00B56BEA" w:rsidTr="00B56BEA"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56BEA" w:rsidRDefault="00B56BEA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  <w:t>Сентябрь-Апрель</w:t>
            </w:r>
          </w:p>
        </w:tc>
        <w:tc>
          <w:tcPr>
            <w:tcW w:w="102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BEA" w:rsidRDefault="00B56BEA">
            <w:pPr>
              <w:tabs>
                <w:tab w:val="left" w:pos="1037"/>
              </w:tabs>
              <w:spacing w:after="0" w:line="280" w:lineRule="auto"/>
              <w:ind w:left="26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 xml:space="preserve">Участие учащихся в конкурсах различного уровня, фестивалях, акциях, выставках рисунков и поделок в течение года. Посещение музеев и театров  города Санкт-Петербург в каникулярное и внеурочное время на выбор и усмотрение классного руководителя и учащихся.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 xml:space="preserve">БДТ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им.Г.А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 xml:space="preserve">. Товстоногова, Мюзикл Холл, Театр на Фонтанке,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Всероссийский музей А.С. Пушкина (г. Санкт-Петербург)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Государственный музей-заповедник "Петергоф" (г. Санкт-Петербург), Государственный Русский музей (г. Санкт-Петербург), Государственный художественно-архитектурный дворцово-парковый музей-заповедник "Царское Село" (г. Санкт-Петербург), Российский этнографический музей (г. Санкт-Петербург),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Государственный музей политической истории России (г. Санкт-Петербург) и т.п.</w:t>
            </w:r>
            <w:proofErr w:type="gramEnd"/>
          </w:p>
          <w:p w:rsidR="00B56BEA" w:rsidRDefault="00B56BEA">
            <w:pPr>
              <w:tabs>
                <w:tab w:val="left" w:pos="1037"/>
              </w:tabs>
              <w:spacing w:after="0" w:line="280" w:lineRule="auto"/>
              <w:ind w:left="26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Организация школьных концертов, музыкальных фестивалей (Битва хоров), новогодних спектаклей, вечера встреч выпускников,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урок-мужества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 праздничные даты и даты памяти.</w:t>
            </w:r>
          </w:p>
          <w:p w:rsidR="00B56BEA" w:rsidRDefault="00B56BEA">
            <w:pPr>
              <w:tabs>
                <w:tab w:val="left" w:pos="1037"/>
              </w:tabs>
              <w:spacing w:after="0" w:line="280" w:lineRule="auto"/>
              <w:ind w:left="26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Киноуроков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проведение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тематических классных часов, уроков мужества.</w:t>
            </w:r>
          </w:p>
          <w:p w:rsidR="00B56BEA" w:rsidRDefault="00B56BEA">
            <w:pPr>
              <w:tabs>
                <w:tab w:val="left" w:pos="1037"/>
              </w:tabs>
              <w:spacing w:after="0" w:line="280" w:lineRule="auto"/>
              <w:ind w:left="26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мае награждение учащихся по результатам участия в мероприятиях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течение года. (Мероприятия заполняются в карточку). </w:t>
            </w:r>
          </w:p>
          <w:p w:rsidR="00B56BEA" w:rsidRDefault="00B56BE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56BEA" w:rsidRDefault="00B56BEA" w:rsidP="00B56BEA"/>
    <w:p w:rsidR="004943B5" w:rsidRDefault="004943B5">
      <w:bookmarkStart w:id="0" w:name="_GoBack"/>
      <w:bookmarkEnd w:id="0"/>
    </w:p>
    <w:sectPr w:rsidR="004943B5" w:rsidSect="002E13F3">
      <w:pgSz w:w="11906" w:h="16838" w:code="9"/>
      <w:pgMar w:top="1134" w:right="964" w:bottom="1134" w:left="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BC8"/>
    <w:multiLevelType w:val="hybridMultilevel"/>
    <w:tmpl w:val="7F7C50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FE"/>
    <w:rsid w:val="002E13F3"/>
    <w:rsid w:val="004943B5"/>
    <w:rsid w:val="00826BB7"/>
    <w:rsid w:val="00B56BEA"/>
    <w:rsid w:val="00B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1519</Words>
  <Characters>8661</Characters>
  <Application>Microsoft Office Word</Application>
  <DocSecurity>0</DocSecurity>
  <Lines>72</Lines>
  <Paragraphs>20</Paragraphs>
  <ScaleCrop>false</ScaleCrop>
  <Company>МБОУ СОШ №2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ЗамВР</dc:creator>
  <cp:keywords/>
  <dc:description/>
  <cp:lastModifiedBy>ЗамВР</cp:lastModifiedBy>
  <cp:revision>3</cp:revision>
  <dcterms:created xsi:type="dcterms:W3CDTF">2021-06-09T09:34:00Z</dcterms:created>
  <dcterms:modified xsi:type="dcterms:W3CDTF">2021-06-09T09:35:00Z</dcterms:modified>
</cp:coreProperties>
</file>